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5" w:type="dxa"/>
        <w:tblLook w:val="00A0"/>
      </w:tblPr>
      <w:tblGrid>
        <w:gridCol w:w="5958"/>
        <w:gridCol w:w="3727"/>
      </w:tblGrid>
      <w:tr w:rsidR="00E30D2F" w:rsidTr="00503C3E">
        <w:trPr>
          <w:trHeight w:val="1638"/>
        </w:trPr>
        <w:tc>
          <w:tcPr>
            <w:tcW w:w="5958" w:type="dxa"/>
          </w:tcPr>
          <w:p w:rsidR="00E30D2F" w:rsidRPr="00503C3E" w:rsidRDefault="00E30D2F" w:rsidP="00503C3E">
            <w:pPr>
              <w:ind w:left="1080"/>
              <w:rPr>
                <w:lang w:eastAsia="en-US"/>
              </w:rPr>
            </w:pPr>
            <w:r w:rsidRPr="00503C3E">
              <w:rPr>
                <w:b/>
                <w:sz w:val="20"/>
                <w:szCs w:val="20"/>
                <w:lang w:eastAsia="en-US"/>
              </w:rPr>
              <w:t xml:space="preserve">Муниципальное </w:t>
            </w:r>
            <w:r w:rsidRPr="00503C3E">
              <w:rPr>
                <w:sz w:val="22"/>
                <w:szCs w:val="22"/>
                <w:lang w:eastAsia="en-US"/>
              </w:rPr>
              <w:t xml:space="preserve">                                                    </w:t>
            </w:r>
          </w:p>
          <w:p w:rsidR="00E30D2F" w:rsidRPr="00503C3E" w:rsidRDefault="00E30D2F" w:rsidP="00503C3E">
            <w:pPr>
              <w:ind w:left="360"/>
              <w:rPr>
                <w:lang w:eastAsia="en-US"/>
              </w:rPr>
            </w:pPr>
            <w:r w:rsidRPr="00503C3E">
              <w:rPr>
                <w:b/>
                <w:sz w:val="20"/>
                <w:szCs w:val="20"/>
                <w:lang w:eastAsia="en-US"/>
              </w:rPr>
              <w:t xml:space="preserve">общеобразовательное учреждение                                              </w:t>
            </w:r>
          </w:p>
          <w:p w:rsidR="00E30D2F" w:rsidRPr="00503C3E" w:rsidRDefault="00E30D2F" w:rsidP="00503C3E">
            <w:pPr>
              <w:ind w:left="5640"/>
              <w:rPr>
                <w:lang w:eastAsia="en-US"/>
              </w:rPr>
            </w:pPr>
          </w:p>
          <w:p w:rsidR="00E30D2F" w:rsidRPr="00503C3E" w:rsidRDefault="00E30D2F" w:rsidP="00503C3E">
            <w:pPr>
              <w:ind w:left="360"/>
              <w:rPr>
                <w:lang w:eastAsia="en-US"/>
              </w:rPr>
            </w:pPr>
            <w:r w:rsidRPr="00503C3E">
              <w:rPr>
                <w:b/>
                <w:sz w:val="18"/>
                <w:szCs w:val="18"/>
                <w:lang w:eastAsia="en-US"/>
              </w:rPr>
              <w:t>«Основная общеобразовательная школа № 12»</w:t>
            </w:r>
            <w:r w:rsidRPr="00503C3E">
              <w:rPr>
                <w:sz w:val="18"/>
                <w:szCs w:val="18"/>
                <w:lang w:eastAsia="en-US"/>
              </w:rPr>
              <w:t xml:space="preserve">                                         </w:t>
            </w:r>
          </w:p>
          <w:p w:rsidR="00E30D2F" w:rsidRPr="00503C3E" w:rsidRDefault="00E30D2F" w:rsidP="00503C3E">
            <w:pPr>
              <w:ind w:left="5565"/>
              <w:rPr>
                <w:lang w:eastAsia="en-US"/>
              </w:rPr>
            </w:pPr>
          </w:p>
          <w:p w:rsidR="00E30D2F" w:rsidRPr="00503C3E" w:rsidRDefault="00E30D2F" w:rsidP="00503C3E">
            <w:pPr>
              <w:ind w:left="360"/>
              <w:rPr>
                <w:b/>
                <w:sz w:val="20"/>
                <w:szCs w:val="20"/>
                <w:lang w:eastAsia="en-US"/>
              </w:rPr>
            </w:pPr>
            <w:r w:rsidRPr="00503C3E">
              <w:rPr>
                <w:b/>
                <w:sz w:val="20"/>
                <w:szCs w:val="20"/>
                <w:lang w:eastAsia="en-US"/>
              </w:rPr>
              <w:t xml:space="preserve">Муниципальное образование «Котлас»                                    </w:t>
            </w:r>
          </w:p>
          <w:p w:rsidR="00E30D2F" w:rsidRDefault="00E30D2F" w:rsidP="00503C3E">
            <w:pPr>
              <w:ind w:left="5535"/>
              <w:rPr>
                <w:lang w:eastAsia="en-US"/>
              </w:rPr>
            </w:pPr>
          </w:p>
          <w:p w:rsidR="00E30D2F" w:rsidRPr="00503C3E" w:rsidRDefault="00E30D2F">
            <w:pPr>
              <w:rPr>
                <w:sz w:val="16"/>
                <w:szCs w:val="16"/>
                <w:lang w:eastAsia="en-US"/>
              </w:rPr>
            </w:pPr>
            <w:r w:rsidRPr="00503C3E">
              <w:rPr>
                <w:sz w:val="16"/>
                <w:szCs w:val="16"/>
                <w:lang w:eastAsia="en-US"/>
              </w:rPr>
              <w:t xml:space="preserve">                       165300, Архангельская область,                                                                                                  </w:t>
            </w:r>
          </w:p>
          <w:p w:rsidR="00E30D2F" w:rsidRDefault="00E30D2F">
            <w:pPr>
              <w:rPr>
                <w:lang w:eastAsia="en-US"/>
              </w:rPr>
            </w:pPr>
            <w:r w:rsidRPr="00503C3E">
              <w:rPr>
                <w:sz w:val="16"/>
                <w:szCs w:val="16"/>
                <w:lang w:eastAsia="en-US"/>
              </w:rPr>
              <w:t xml:space="preserve">                        г. Котлас, ул. У.Громовой, д.3.                                                                </w:t>
            </w:r>
          </w:p>
          <w:p w:rsidR="00E30D2F" w:rsidRPr="00503C3E" w:rsidRDefault="00E30D2F" w:rsidP="00503C3E">
            <w:pPr>
              <w:ind w:left="360"/>
              <w:rPr>
                <w:sz w:val="16"/>
                <w:szCs w:val="16"/>
                <w:lang w:eastAsia="en-US"/>
              </w:rPr>
            </w:pPr>
            <w:r w:rsidRPr="00503C3E">
              <w:rPr>
                <w:sz w:val="16"/>
                <w:szCs w:val="16"/>
                <w:lang w:eastAsia="en-US"/>
              </w:rPr>
              <w:t>тел./факс (81837) 3-87-05, тел. (81837) 3-98-50</w:t>
            </w:r>
          </w:p>
          <w:p w:rsidR="00E30D2F" w:rsidRPr="00503C3E" w:rsidRDefault="00E30D2F">
            <w:pPr>
              <w:rPr>
                <w:sz w:val="16"/>
                <w:szCs w:val="16"/>
                <w:lang w:eastAsia="en-US"/>
              </w:rPr>
            </w:pPr>
          </w:p>
          <w:p w:rsidR="00E30D2F" w:rsidRPr="00503C3E" w:rsidRDefault="00E30D2F" w:rsidP="00503C3E">
            <w:pPr>
              <w:tabs>
                <w:tab w:val="left" w:pos="195"/>
              </w:tabs>
              <w:ind w:left="36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 xml:space="preserve">     от </w:t>
            </w:r>
            <w:r w:rsidRPr="00503C3E">
              <w:rPr>
                <w:b/>
                <w:sz w:val="20"/>
                <w:szCs w:val="20"/>
                <w:lang w:eastAsia="en-US"/>
              </w:rPr>
              <w:t xml:space="preserve">«12 » февраля  </w:t>
            </w:r>
            <w:r w:rsidRPr="00503C3E">
              <w:rPr>
                <w:sz w:val="20"/>
                <w:szCs w:val="20"/>
                <w:lang w:eastAsia="en-US"/>
              </w:rPr>
              <w:t xml:space="preserve"> 2013  г.  № 25</w:t>
            </w:r>
          </w:p>
          <w:p w:rsidR="00E30D2F" w:rsidRPr="00503C3E" w:rsidRDefault="00E30D2F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727" w:type="dxa"/>
          </w:tcPr>
          <w:p w:rsidR="00E30D2F" w:rsidRPr="00503C3E" w:rsidRDefault="00E30D2F" w:rsidP="00503C3E">
            <w:pPr>
              <w:jc w:val="both"/>
              <w:outlineLvl w:val="0"/>
              <w:rPr>
                <w:b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 xml:space="preserve"> </w:t>
            </w:r>
            <w:r w:rsidRPr="00503C3E">
              <w:rPr>
                <w:b/>
                <w:sz w:val="22"/>
                <w:szCs w:val="22"/>
                <w:lang w:eastAsia="en-US"/>
              </w:rPr>
              <w:t xml:space="preserve">УТВЕРЖДАЮ:                                                               </w:t>
            </w:r>
          </w:p>
          <w:p w:rsidR="00E30D2F" w:rsidRPr="00503C3E" w:rsidRDefault="00E30D2F" w:rsidP="00503C3E">
            <w:pPr>
              <w:jc w:val="both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 xml:space="preserve">Председатель Комитета по образованию, опеке и попечительству Управления                                </w:t>
            </w:r>
          </w:p>
          <w:p w:rsidR="00E30D2F" w:rsidRPr="00503C3E" w:rsidRDefault="00E30D2F">
            <w:pPr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 xml:space="preserve">по социальным вопросам администрации                                                                                        МО «Котлас»                                                                        </w:t>
            </w:r>
          </w:p>
          <w:p w:rsidR="00E30D2F" w:rsidRPr="00503C3E" w:rsidRDefault="00E30D2F">
            <w:pPr>
              <w:rPr>
                <w:sz w:val="20"/>
                <w:szCs w:val="20"/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________________/О.А.Титова/                                          «___»______________ 2013 года</w:t>
            </w:r>
          </w:p>
        </w:tc>
      </w:tr>
    </w:tbl>
    <w:p w:rsidR="00E30D2F" w:rsidRDefault="00E30D2F" w:rsidP="002D0BEE"/>
    <w:p w:rsidR="00E30D2F" w:rsidRDefault="00E30D2F" w:rsidP="002D0BEE">
      <w:pPr>
        <w:jc w:val="center"/>
        <w:rPr>
          <w:b/>
        </w:rPr>
      </w:pPr>
      <w:r>
        <w:rPr>
          <w:b/>
        </w:rPr>
        <w:t>Отчет о выполнении муниципального задания</w:t>
      </w:r>
    </w:p>
    <w:p w:rsidR="00E30D2F" w:rsidRDefault="00E30D2F" w:rsidP="002D0BEE">
      <w:pPr>
        <w:jc w:val="center"/>
        <w:rPr>
          <w:b/>
        </w:rPr>
      </w:pPr>
      <w:r>
        <w:rPr>
          <w:b/>
        </w:rPr>
        <w:t xml:space="preserve">Муниципальное общеобразовательное учреждение </w:t>
      </w:r>
    </w:p>
    <w:p w:rsidR="00E30D2F" w:rsidRDefault="00E30D2F" w:rsidP="002D0BEE">
      <w:pPr>
        <w:jc w:val="center"/>
        <w:rPr>
          <w:b/>
        </w:rPr>
      </w:pPr>
      <w:r>
        <w:rPr>
          <w:b/>
        </w:rPr>
        <w:t>«Основная общеобразовательная школа № 12»</w:t>
      </w:r>
    </w:p>
    <w:p w:rsidR="00E30D2F" w:rsidRDefault="00E30D2F" w:rsidP="002D0BEE">
      <w:pPr>
        <w:jc w:val="center"/>
        <w:rPr>
          <w:b/>
        </w:rPr>
      </w:pPr>
      <w:r>
        <w:rPr>
          <w:b/>
        </w:rPr>
        <w:t xml:space="preserve">за 2012 год. </w:t>
      </w:r>
    </w:p>
    <w:p w:rsidR="00E30D2F" w:rsidRDefault="00E30D2F" w:rsidP="002D0BEE">
      <w:pPr>
        <w:jc w:val="center"/>
        <w:rPr>
          <w:b/>
        </w:rPr>
      </w:pPr>
    </w:p>
    <w:p w:rsidR="00E30D2F" w:rsidRDefault="00E30D2F" w:rsidP="002D0BEE">
      <w:pPr>
        <w:pStyle w:val="ListParagraph"/>
        <w:numPr>
          <w:ilvl w:val="0"/>
          <w:numId w:val="1"/>
        </w:numPr>
        <w:jc w:val="both"/>
      </w:pPr>
      <w:r>
        <w:t>Наименование муниципальной услуги - «Реализация основных общеобразовательных программ начального общего, основного общего образования».</w:t>
      </w:r>
    </w:p>
    <w:p w:rsidR="00E30D2F" w:rsidRDefault="00E30D2F" w:rsidP="002D0BEE">
      <w:pPr>
        <w:pStyle w:val="ListParagraph"/>
        <w:numPr>
          <w:ilvl w:val="0"/>
          <w:numId w:val="1"/>
        </w:numPr>
        <w:jc w:val="both"/>
      </w:pPr>
      <w:r>
        <w:t xml:space="preserve">Потребители муниципальной услуги – физические лица школьного возраста                         (от 6 лет 6 месяцев или более раннего возраста по согласованию с учредителем и совершеннолетние граждане до получения основного общего образования). </w:t>
      </w:r>
    </w:p>
    <w:p w:rsidR="00E30D2F" w:rsidRDefault="00E30D2F" w:rsidP="002D0BEE">
      <w:pPr>
        <w:pStyle w:val="ListParagraph"/>
        <w:numPr>
          <w:ilvl w:val="0"/>
          <w:numId w:val="1"/>
        </w:numPr>
      </w:pPr>
      <w:r>
        <w:t>Показатели, характеризующие качество и объем  муниципальной  услуги:</w:t>
      </w:r>
    </w:p>
    <w:p w:rsidR="00E30D2F" w:rsidRDefault="00E30D2F" w:rsidP="002D0BEE">
      <w:pPr>
        <w:pStyle w:val="ListParagraph"/>
        <w:rPr>
          <w:b/>
        </w:rPr>
      </w:pPr>
      <w:r>
        <w:t xml:space="preserve">   </w:t>
      </w:r>
      <w:r>
        <w:rPr>
          <w:b/>
        </w:rPr>
        <w:t>Показатели муниципальной услуги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23"/>
        <w:gridCol w:w="1134"/>
        <w:gridCol w:w="1560"/>
        <w:gridCol w:w="1275"/>
        <w:gridCol w:w="1134"/>
        <w:gridCol w:w="1525"/>
      </w:tblGrid>
      <w:tr w:rsidR="00E30D2F" w:rsidTr="00503C3E">
        <w:tc>
          <w:tcPr>
            <w:tcW w:w="2223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Единица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1560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 xml:space="preserve">Значении, утверждённое в муниципальном здании на текущий финансовый год и отчетный период 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 xml:space="preserve">       </w:t>
            </w:r>
          </w:p>
        </w:tc>
        <w:tc>
          <w:tcPr>
            <w:tcW w:w="127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Фактическое значение за отчетный период</w:t>
            </w: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Характеристика причин отклонения от запланированных значений</w:t>
            </w:r>
          </w:p>
        </w:tc>
        <w:tc>
          <w:tcPr>
            <w:tcW w:w="152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источник информации о значении показателя</w:t>
            </w:r>
          </w:p>
        </w:tc>
      </w:tr>
      <w:tr w:rsidR="00E30D2F" w:rsidTr="00503C3E">
        <w:tc>
          <w:tcPr>
            <w:tcW w:w="2223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 xml:space="preserve">           1</w:t>
            </w: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 xml:space="preserve">     2</w:t>
            </w:r>
          </w:p>
        </w:tc>
        <w:tc>
          <w:tcPr>
            <w:tcW w:w="1560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 xml:space="preserve">       3</w:t>
            </w:r>
          </w:p>
        </w:tc>
        <w:tc>
          <w:tcPr>
            <w:tcW w:w="127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 xml:space="preserve">      4</w:t>
            </w: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 xml:space="preserve">       5</w:t>
            </w:r>
          </w:p>
        </w:tc>
        <w:tc>
          <w:tcPr>
            <w:tcW w:w="152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 xml:space="preserve">      6</w:t>
            </w:r>
          </w:p>
        </w:tc>
      </w:tr>
      <w:tr w:rsidR="00E30D2F" w:rsidTr="00503C3E">
        <w:tc>
          <w:tcPr>
            <w:tcW w:w="2223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1.Доля преподавателей, прошедших курсы повышения квалификации не менее 1 раза в 5 лет от общего числа преподавателей</w:t>
            </w: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 xml:space="preserve"> %</w:t>
            </w:r>
          </w:p>
        </w:tc>
        <w:tc>
          <w:tcPr>
            <w:tcW w:w="1560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7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100%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2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Отчет образовательных учреждений о прохождении курсовой подготовки за отчетный период, наличие удостоверений о повышении квалификации</w:t>
            </w:r>
          </w:p>
        </w:tc>
      </w:tr>
      <w:tr w:rsidR="00E30D2F" w:rsidTr="00503C3E">
        <w:tc>
          <w:tcPr>
            <w:tcW w:w="2223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2.Укомплектованность педагогическими кадрами по учебным предметам, обеспечивающим реализацию основных общеобразовательных программ</w:t>
            </w: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560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127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100%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2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Статистический отчет по форме 83-РИК,штатное расписание ОУ</w:t>
            </w:r>
          </w:p>
        </w:tc>
      </w:tr>
      <w:tr w:rsidR="00E30D2F" w:rsidTr="00503C3E">
        <w:tc>
          <w:tcPr>
            <w:tcW w:w="2223" w:type="dxa"/>
          </w:tcPr>
          <w:p w:rsidR="00E30D2F" w:rsidRPr="00503C3E" w:rsidRDefault="00E30D2F">
            <w:pPr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 xml:space="preserve">3.Качество усвоения учебных программ по основным общеобразовательным программам  </w:t>
            </w: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560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44,6%</w:t>
            </w:r>
          </w:p>
        </w:tc>
        <w:tc>
          <w:tcPr>
            <w:tcW w:w="127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 xml:space="preserve">41% </w:t>
            </w: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Контингент учащихся, безответственное отношение к обязанностям родителей в вопросах воспитания и обученности детей</w:t>
            </w:r>
          </w:p>
        </w:tc>
        <w:tc>
          <w:tcPr>
            <w:tcW w:w="152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Классные журналы, отчеты ОУ по итогам года</w:t>
            </w:r>
          </w:p>
        </w:tc>
      </w:tr>
      <w:tr w:rsidR="00E30D2F" w:rsidTr="00503C3E">
        <w:tc>
          <w:tcPr>
            <w:tcW w:w="2223" w:type="dxa"/>
          </w:tcPr>
          <w:p w:rsidR="00E30D2F" w:rsidRPr="00503C3E" w:rsidRDefault="00E30D2F">
            <w:pPr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4.Процент обученности  в общеобразовательном учреждении за учебный год</w:t>
            </w: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560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127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 xml:space="preserve">99,5% </w:t>
            </w: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недостаточный контроль со стороны родителей</w:t>
            </w:r>
          </w:p>
        </w:tc>
        <w:tc>
          <w:tcPr>
            <w:tcW w:w="152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Классные журналы</w:t>
            </w:r>
          </w:p>
        </w:tc>
      </w:tr>
      <w:tr w:rsidR="00E30D2F" w:rsidTr="00503C3E">
        <w:tc>
          <w:tcPr>
            <w:tcW w:w="2223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5</w:t>
            </w:r>
            <w:r w:rsidRPr="00503C3E">
              <w:rPr>
                <w:sz w:val="20"/>
                <w:szCs w:val="20"/>
                <w:lang w:eastAsia="en-US"/>
              </w:rPr>
              <w:t xml:space="preserve">.Реализация в полном </w:t>
            </w:r>
            <w:r w:rsidRPr="00503C3E">
              <w:rPr>
                <w:sz w:val="22"/>
                <w:szCs w:val="22"/>
                <w:lang w:eastAsia="en-US"/>
              </w:rPr>
              <w:t>объеме образовательных программ в соответствии с учебным планом и графиком учебного процесса</w:t>
            </w: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560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127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98%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Курсовая подготовка педагогов, больничные листы педагогов (отсутствие замены)</w:t>
            </w:r>
          </w:p>
        </w:tc>
        <w:tc>
          <w:tcPr>
            <w:tcW w:w="152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Учебный план ОУ, классные журналы, рабочие программы</w:t>
            </w:r>
          </w:p>
        </w:tc>
      </w:tr>
      <w:tr w:rsidR="00E30D2F" w:rsidTr="00503C3E">
        <w:tc>
          <w:tcPr>
            <w:tcW w:w="2223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6.Выполнение социального заказа</w:t>
            </w: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560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Участие в семинарах для классных руководителей по теме: «Профилактика суицидов несовершеннолетних»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«Котлас юбилейный» ( игра по краеведению,посвященная 95-летию г. Котласа ), интеллектуальная игра по «Истокам» , семинар 15.11.2012 г. для зам.директоров по начальным классам; семинар 28.11.2012 г. для зам.директоров по воспит. работе</w:t>
            </w:r>
          </w:p>
        </w:tc>
        <w:tc>
          <w:tcPr>
            <w:tcW w:w="127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100%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25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Приказы по итогам проведения мероприятий, включенных в социальный заказ</w:t>
            </w:r>
          </w:p>
        </w:tc>
      </w:tr>
    </w:tbl>
    <w:p w:rsidR="00E30D2F" w:rsidRDefault="00E30D2F" w:rsidP="002D0BEE">
      <w:pPr>
        <w:pStyle w:val="ListParagraph"/>
      </w:pPr>
    </w:p>
    <w:p w:rsidR="00E30D2F" w:rsidRDefault="00E30D2F" w:rsidP="002D0BEE">
      <w:pPr>
        <w:pStyle w:val="ListParagraph"/>
      </w:pPr>
    </w:p>
    <w:p w:rsidR="00E30D2F" w:rsidRDefault="00E30D2F" w:rsidP="002D0BEE">
      <w:pPr>
        <w:pStyle w:val="ListParagraph"/>
      </w:pPr>
    </w:p>
    <w:p w:rsidR="00E30D2F" w:rsidRDefault="00E30D2F" w:rsidP="002D0BEE">
      <w:pPr>
        <w:pStyle w:val="ListParagraph"/>
      </w:pPr>
    </w:p>
    <w:p w:rsidR="00E30D2F" w:rsidRDefault="00E30D2F" w:rsidP="002D0BEE">
      <w:pPr>
        <w:pStyle w:val="ListParagraph"/>
      </w:pPr>
    </w:p>
    <w:p w:rsidR="00E30D2F" w:rsidRDefault="00E30D2F" w:rsidP="002D0BEE">
      <w:pPr>
        <w:pStyle w:val="ListParagraph"/>
      </w:pPr>
    </w:p>
    <w:p w:rsidR="00E30D2F" w:rsidRDefault="00E30D2F" w:rsidP="002D0BEE">
      <w:pPr>
        <w:pStyle w:val="ListParagraph"/>
        <w:rPr>
          <w:b/>
        </w:rPr>
      </w:pPr>
      <w:r>
        <w:rPr>
          <w:b/>
        </w:rPr>
        <w:t>Объем  муниципальной  услуги (в натуральных показателях).</w:t>
      </w:r>
    </w:p>
    <w:tbl>
      <w:tblPr>
        <w:tblW w:w="942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58"/>
        <w:gridCol w:w="598"/>
        <w:gridCol w:w="1702"/>
        <w:gridCol w:w="1559"/>
        <w:gridCol w:w="1501"/>
        <w:gridCol w:w="1902"/>
      </w:tblGrid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spacing w:after="200" w:line="276" w:lineRule="auto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 xml:space="preserve"> Наименование показателей 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spacing w:after="200" w:line="276" w:lineRule="auto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Ед.измерения</w:t>
            </w: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Значение, утвержденное в муниципальном задании на текущий финансовый год и отчетный период</w:t>
            </w: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Фактическое значение за отчетный период</w:t>
            </w: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Характеристика причин отклонения от запланированных значений</w:t>
            </w: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Источник информации о значении показателя</w:t>
            </w: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1.Количество классов в ОУ всего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 xml:space="preserve">      9</w:t>
            </w: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Статистический отчет по форме ОШ-1</w:t>
            </w: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Из них: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1.1классов с углубленным изучением предметов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1.2.классов с профильным изучением предметов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1.3.Специальных коррекционных классов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spacing w:after="200" w:line="276" w:lineRule="auto"/>
              <w:rPr>
                <w:lang w:eastAsia="en-US"/>
              </w:rPr>
            </w:pPr>
          </w:p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1.4.Классов компенсирующего обучения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</w:tr>
      <w:tr w:rsidR="00E30D2F" w:rsidTr="00503C3E">
        <w:trPr>
          <w:trHeight w:val="915"/>
        </w:trPr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2Среднегодовая численность обучающихся в ОУ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223</w:t>
            </w: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215</w:t>
            </w: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Миграция населения.</w:t>
            </w: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Статистический отчет по форме ОШ-1</w:t>
            </w: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Из них: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2.1.В классах с углубленным изучением предметов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2.2В классах с профильным изучением предметов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2.3.В специальных коррекционных классах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2.4.в классах компенсирующего обучения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3.показатели эффективности расходования бюджетных средств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3.1.средняя наполняемость классов по ступеням обучения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1 – 4  классов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25 чел.</w:t>
            </w: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23 чел.</w:t>
            </w:r>
          </w:p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lang w:eastAsia="en-US"/>
              </w:rPr>
            </w:pPr>
          </w:p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1 кл. - 26 чел.</w:t>
            </w:r>
          </w:p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2 кл. – 25 чел.</w:t>
            </w:r>
          </w:p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3 кл. – 24 чел.</w:t>
            </w:r>
          </w:p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 xml:space="preserve">4 кл. – 17 чел. </w:t>
            </w: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  <w:vMerge w:val="restart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Статистический отчет по форме ОШ-1</w:t>
            </w: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5 – 9 классов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25 чел.</w:t>
            </w: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 xml:space="preserve">24,6 чел.                 </w:t>
            </w:r>
          </w:p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lang w:eastAsia="en-US"/>
              </w:rPr>
            </w:pPr>
          </w:p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5 кл. – 20 чел.</w:t>
            </w:r>
          </w:p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6 кл.  -28 чел.</w:t>
            </w:r>
          </w:p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7 кл. – 25 чел.</w:t>
            </w:r>
          </w:p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8 кл. – 23 чел.</w:t>
            </w:r>
          </w:p>
          <w:p w:rsidR="00E30D2F" w:rsidRPr="00503C3E" w:rsidRDefault="00E30D2F" w:rsidP="00503C3E">
            <w:pPr>
              <w:pStyle w:val="ListParagraph"/>
              <w:ind w:left="0"/>
              <w:jc w:val="center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 xml:space="preserve">9 кл. – 27 чел. </w:t>
            </w: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  <w:vMerge/>
            <w:vAlign w:val="center"/>
          </w:tcPr>
          <w:p w:rsidR="00E30D2F" w:rsidRPr="00503C3E" w:rsidRDefault="00E30D2F">
            <w:pPr>
              <w:rPr>
                <w:sz w:val="20"/>
                <w:szCs w:val="20"/>
                <w:lang w:eastAsia="en-US"/>
              </w:rPr>
            </w:pP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3.2.соотношение ФОТ административно-управленческого персонала к  ФОТ педагогических работников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39/61</w:t>
            </w: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46/54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3.3.численность учащихся, приходящихся на 1 учителя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чел.</w:t>
            </w: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 xml:space="preserve"> 16,2</w:t>
            </w: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16,5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Статистический отчет по форме ОШ-1. Статистический отчет по форме 83-РИК</w:t>
            </w: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3.4.Средняя педагогическая нагрузка по ОУ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час</w:t>
            </w: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не менее 18 часов</w:t>
            </w: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18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4.Выполнение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ед</w:t>
            </w: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2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 xml:space="preserve">Установка светового аварийного освещения (предписание от 03.04.2012 г. ОГПН г. Котласа (9706 руб.). </w:t>
            </w:r>
          </w:p>
          <w:p w:rsidR="00E30D2F" w:rsidRPr="00503C3E" w:rsidRDefault="00E30D2F" w:rsidP="00503C3E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  <w:p w:rsidR="00E30D2F" w:rsidRPr="00503C3E" w:rsidRDefault="00E30D2F" w:rsidP="00503C3E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 xml:space="preserve">Установка вентиляционно-вытяжного зонта (3ВЭ-900-2-П). Установка моечной ванны (двойная). Приобретен мармит для 1 блюд, шкаф холодильный. Проведен текущий ремонт столов в столовой (предписание № 167 от 14.11.2008 г. Роспотребнадзора) </w:t>
            </w: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8.Доля  обучающихся, отдохнувших  в  школьных лагерях  в  каникулярное время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Более  25</w:t>
            </w: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28,7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56 заявлений родителей</w:t>
            </w:r>
          </w:p>
        </w:tc>
      </w:tr>
      <w:tr w:rsidR="00E30D2F" w:rsidTr="00503C3E">
        <w:tc>
          <w:tcPr>
            <w:tcW w:w="2157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9.Охват обучающихся дополнительным образованием в ОУ</w:t>
            </w:r>
          </w:p>
        </w:tc>
        <w:tc>
          <w:tcPr>
            <w:tcW w:w="598" w:type="dxa"/>
          </w:tcPr>
          <w:p w:rsidR="00E30D2F" w:rsidRPr="00503C3E" w:rsidRDefault="00E30D2F" w:rsidP="00503C3E">
            <w:pPr>
              <w:spacing w:after="200" w:line="276" w:lineRule="auto"/>
              <w:rPr>
                <w:lang w:eastAsia="en-US"/>
              </w:rPr>
            </w:pPr>
            <w:r w:rsidRPr="00503C3E">
              <w:rPr>
                <w:sz w:val="22"/>
                <w:szCs w:val="22"/>
                <w:lang w:eastAsia="en-US"/>
              </w:rPr>
              <w:t>%</w:t>
            </w:r>
          </w:p>
          <w:p w:rsidR="00E30D2F" w:rsidRPr="00503C3E" w:rsidRDefault="00E30D2F" w:rsidP="00503C3E">
            <w:pPr>
              <w:spacing w:after="200" w:line="276" w:lineRule="auto"/>
              <w:rPr>
                <w:lang w:eastAsia="en-US"/>
              </w:rPr>
            </w:pPr>
          </w:p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7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Не менее 40</w:t>
            </w:r>
          </w:p>
        </w:tc>
        <w:tc>
          <w:tcPr>
            <w:tcW w:w="1559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40,8 (87 чел.)</w:t>
            </w:r>
          </w:p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1901" w:type="dxa"/>
          </w:tcPr>
          <w:p w:rsidR="00E30D2F" w:rsidRPr="00503C3E" w:rsidRDefault="00E30D2F" w:rsidP="00503C3E">
            <w:pPr>
              <w:pStyle w:val="ListParagraph"/>
              <w:ind w:left="0"/>
              <w:rPr>
                <w:sz w:val="20"/>
                <w:szCs w:val="20"/>
                <w:lang w:eastAsia="en-US"/>
              </w:rPr>
            </w:pPr>
            <w:r w:rsidRPr="00503C3E">
              <w:rPr>
                <w:sz w:val="20"/>
                <w:szCs w:val="20"/>
                <w:lang w:eastAsia="en-US"/>
              </w:rPr>
              <w:t>Журнал учета посещаемости  в кружках и секциях, Статистический отчет по форме  ОШ-1</w:t>
            </w:r>
          </w:p>
        </w:tc>
      </w:tr>
    </w:tbl>
    <w:p w:rsidR="00E30D2F" w:rsidRDefault="00E30D2F" w:rsidP="002D0BEE">
      <w:pPr>
        <w:pStyle w:val="ListParagraph"/>
      </w:pPr>
    </w:p>
    <w:p w:rsidR="00E30D2F" w:rsidRDefault="00E30D2F" w:rsidP="002D0BEE">
      <w:pPr>
        <w:pStyle w:val="ListParagraph"/>
      </w:pPr>
    </w:p>
    <w:p w:rsidR="00E30D2F" w:rsidRDefault="00E30D2F" w:rsidP="002D0BEE">
      <w:pPr>
        <w:pStyle w:val="ListParagraph"/>
      </w:pPr>
    </w:p>
    <w:p w:rsidR="00E30D2F" w:rsidRDefault="00E30D2F" w:rsidP="002D0BEE">
      <w:pPr>
        <w:pStyle w:val="ListParagraph"/>
      </w:pPr>
    </w:p>
    <w:p w:rsidR="00E30D2F" w:rsidRDefault="00E30D2F" w:rsidP="002D0BEE">
      <w:pPr>
        <w:pStyle w:val="ListParagraph"/>
      </w:pPr>
    </w:p>
    <w:p w:rsidR="00E30D2F" w:rsidRDefault="00E30D2F" w:rsidP="002D0BEE">
      <w:pPr>
        <w:pStyle w:val="ListParagraph"/>
      </w:pPr>
    </w:p>
    <w:p w:rsidR="00E30D2F" w:rsidRDefault="00E30D2F" w:rsidP="002D0BEE">
      <w:pPr>
        <w:jc w:val="center"/>
        <w:rPr>
          <w:b/>
        </w:rPr>
      </w:pPr>
      <w:r>
        <w:rPr>
          <w:b/>
        </w:rPr>
        <w:t>Пояснительная  записка.</w:t>
      </w:r>
    </w:p>
    <w:p w:rsidR="00E30D2F" w:rsidRDefault="00E30D2F" w:rsidP="002D0BEE"/>
    <w:p w:rsidR="00E30D2F" w:rsidRDefault="00E30D2F" w:rsidP="002D0BEE">
      <w:r>
        <w:t>За 2012 год финансовое обеспечение по школе:</w:t>
      </w:r>
    </w:p>
    <w:p w:rsidR="00E30D2F" w:rsidRDefault="00E30D2F" w:rsidP="002D0BEE">
      <w:r>
        <w:t>Из субвенции -  9 202 571 рублей</w:t>
      </w:r>
    </w:p>
    <w:p w:rsidR="00E30D2F" w:rsidRDefault="00E30D2F" w:rsidP="002D0BEE"/>
    <w:p w:rsidR="00E30D2F" w:rsidRDefault="00E30D2F" w:rsidP="002D0BEE">
      <w:r>
        <w:t>Освоены на:</w:t>
      </w:r>
    </w:p>
    <w:p w:rsidR="00E30D2F" w:rsidRDefault="00E30D2F" w:rsidP="002D0BEE">
      <w:r>
        <w:t xml:space="preserve">            - заработная плата и налоги – 6 246 005 рублей </w:t>
      </w:r>
    </w:p>
    <w:p w:rsidR="00E30D2F" w:rsidRDefault="00E30D2F" w:rsidP="002D0BEE">
      <w:r>
        <w:t xml:space="preserve">            - книгопродукция  - 20 447 рублей</w:t>
      </w:r>
    </w:p>
    <w:p w:rsidR="00E30D2F" w:rsidRDefault="00E30D2F" w:rsidP="002D0BEE">
      <w:pPr>
        <w:ind w:firstLine="709"/>
      </w:pPr>
      <w:r>
        <w:t xml:space="preserve"> - налоги с з/п – 1 818 000 рублей</w:t>
      </w:r>
    </w:p>
    <w:p w:rsidR="00E30D2F" w:rsidRDefault="00E30D2F" w:rsidP="002D0BEE">
      <w:r>
        <w:t xml:space="preserve">            - интернет -  40 304 рублей</w:t>
      </w:r>
    </w:p>
    <w:p w:rsidR="00E30D2F" w:rsidRDefault="00E30D2F" w:rsidP="002D0BEE">
      <w:r>
        <w:t xml:space="preserve">            - программное обеспечение  и монтаж светильников в классах– 111 488 рублей</w:t>
      </w:r>
    </w:p>
    <w:p w:rsidR="00E30D2F" w:rsidRDefault="00E30D2F" w:rsidP="002D0BEE">
      <w:r>
        <w:t xml:space="preserve">            - приобретение основных средств – 927 191 рублей</w:t>
      </w:r>
    </w:p>
    <w:p w:rsidR="00E30D2F" w:rsidRDefault="00E30D2F" w:rsidP="002D0BEE">
      <w:r>
        <w:t xml:space="preserve">            - приобретение материальных запасов –  40 136 рублей</w:t>
      </w:r>
    </w:p>
    <w:p w:rsidR="00E30D2F" w:rsidRDefault="00E30D2F" w:rsidP="002D0BEE"/>
    <w:p w:rsidR="00E30D2F" w:rsidRDefault="00E30D2F" w:rsidP="002D0BEE">
      <w:r>
        <w:t>Из муниципального бюджета – 1 576 736 рублей</w:t>
      </w:r>
    </w:p>
    <w:p w:rsidR="00E30D2F" w:rsidRDefault="00E30D2F" w:rsidP="002D0BEE"/>
    <w:p w:rsidR="00E30D2F" w:rsidRDefault="00E30D2F" w:rsidP="002D0BEE">
      <w:r>
        <w:t xml:space="preserve">Освоены на: </w:t>
      </w:r>
    </w:p>
    <w:p w:rsidR="00E30D2F" w:rsidRDefault="00E30D2F" w:rsidP="002D0BEE">
      <w:r>
        <w:t xml:space="preserve">            - проезд в отпуск  –  47 601рублей</w:t>
      </w:r>
    </w:p>
    <w:p w:rsidR="00E30D2F" w:rsidRDefault="00E30D2F" w:rsidP="002D0BEE">
      <w:r>
        <w:t xml:space="preserve">            - услуги связи – 35 400 рублей</w:t>
      </w:r>
    </w:p>
    <w:p w:rsidR="00E30D2F" w:rsidRDefault="00E30D2F" w:rsidP="002D0BEE">
      <w:pPr>
        <w:ind w:left="709"/>
      </w:pPr>
      <w:r>
        <w:t xml:space="preserve"> - транспортные услуги -  3 798 рублей</w:t>
      </w:r>
    </w:p>
    <w:p w:rsidR="00E30D2F" w:rsidRDefault="00E30D2F" w:rsidP="002D0BEE">
      <w:r>
        <w:t xml:space="preserve">            - коммунальные платежи – 1 259 780 рублей</w:t>
      </w:r>
    </w:p>
    <w:p w:rsidR="00E30D2F" w:rsidRDefault="00E30D2F" w:rsidP="002D0BEE">
      <w:r>
        <w:t xml:space="preserve">            - услуги по содержанию помещения – 81 016 рублей</w:t>
      </w:r>
    </w:p>
    <w:p w:rsidR="00E30D2F" w:rsidRDefault="00E30D2F" w:rsidP="002D0BEE">
      <w:r>
        <w:t xml:space="preserve">            - прочие расходы 138 421 рублей</w:t>
      </w:r>
    </w:p>
    <w:p w:rsidR="00E30D2F" w:rsidRDefault="00E30D2F" w:rsidP="002D0BEE">
      <w:pPr>
        <w:ind w:firstLine="709"/>
      </w:pPr>
      <w:r>
        <w:t xml:space="preserve"> - налоги – 4 689 рублей</w:t>
      </w:r>
    </w:p>
    <w:p w:rsidR="00E30D2F" w:rsidRDefault="00E30D2F" w:rsidP="002D0BEE">
      <w:pPr>
        <w:ind w:firstLine="709"/>
      </w:pPr>
      <w:r>
        <w:t xml:space="preserve"> - приобретение материальных запасов – 6 031 рублей</w:t>
      </w:r>
    </w:p>
    <w:p w:rsidR="00E30D2F" w:rsidRDefault="00E30D2F" w:rsidP="002D0BEE">
      <w:r>
        <w:t xml:space="preserve">            Процент освоения из средств муниципального бюджета составил 89,9 %</w:t>
      </w:r>
    </w:p>
    <w:p w:rsidR="00E30D2F" w:rsidRDefault="00E30D2F" w:rsidP="002D0BEE"/>
    <w:p w:rsidR="00E30D2F" w:rsidRDefault="00E30D2F" w:rsidP="002D0BEE">
      <w:r>
        <w:t>Субсидии на иные цели  - 1 571 667 рублей</w:t>
      </w:r>
    </w:p>
    <w:p w:rsidR="00E30D2F" w:rsidRDefault="00E30D2F" w:rsidP="002D0BEE">
      <w:r>
        <w:t>Освоены на:</w:t>
      </w:r>
    </w:p>
    <w:p w:rsidR="00E30D2F" w:rsidRDefault="00E30D2F" w:rsidP="002D0BEE">
      <w:r>
        <w:t xml:space="preserve"> - классное руководство – 218 241 рублей</w:t>
      </w:r>
    </w:p>
    <w:p w:rsidR="00E30D2F" w:rsidRDefault="00E30D2F" w:rsidP="002D0BEE">
      <w:r>
        <w:t xml:space="preserve"> - аттестация ОУ – 12 200 рублей</w:t>
      </w:r>
    </w:p>
    <w:p w:rsidR="00E30D2F" w:rsidRDefault="00E30D2F" w:rsidP="002D0BEE">
      <w:r>
        <w:t xml:space="preserve"> - установка ограждения территории – 465 000 рублей</w:t>
      </w:r>
    </w:p>
    <w:p w:rsidR="00E30D2F" w:rsidRDefault="00E30D2F" w:rsidP="002D0BEE">
      <w:r>
        <w:t xml:space="preserve"> - молочная продукция учащимся нач. классов – 99 226 рублей</w:t>
      </w:r>
    </w:p>
    <w:p w:rsidR="00E30D2F" w:rsidRDefault="00E30D2F" w:rsidP="002D0BEE">
      <w:r>
        <w:t xml:space="preserve"> - модернизация общего образования – 777 000 рублей </w:t>
      </w:r>
    </w:p>
    <w:p w:rsidR="00E30D2F" w:rsidRDefault="00E30D2F" w:rsidP="002D0BEE">
      <w:r>
        <w:t xml:space="preserve">             </w:t>
      </w:r>
    </w:p>
    <w:p w:rsidR="00E30D2F" w:rsidRDefault="00E30D2F" w:rsidP="002D0BEE">
      <w:pPr>
        <w:rPr>
          <w:b/>
        </w:rPr>
      </w:pPr>
      <w:r>
        <w:rPr>
          <w:b/>
        </w:rPr>
        <w:t>Порядок  информирования  потребителей  муниципальной  услуги .</w:t>
      </w:r>
    </w:p>
    <w:p w:rsidR="00E30D2F" w:rsidRDefault="00E30D2F" w:rsidP="002D0BEE">
      <w:pPr>
        <w:jc w:val="both"/>
      </w:pPr>
      <w:r>
        <w:t xml:space="preserve">Информация об ОУ расположена  на официальном  сайте: </w:t>
      </w:r>
      <w:r>
        <w:rPr>
          <w:lang w:val="en-US"/>
        </w:rPr>
        <w:t>http</w:t>
      </w:r>
      <w:r>
        <w:t>://</w:t>
      </w:r>
      <w:r>
        <w:rPr>
          <w:lang w:val="en-US"/>
        </w:rPr>
        <w:t>kotlas</w:t>
      </w:r>
      <w:r>
        <w:t>-</w:t>
      </w:r>
      <w:r>
        <w:rPr>
          <w:lang w:val="en-US"/>
        </w:rPr>
        <w:t>schooll</w:t>
      </w:r>
      <w:r>
        <w:t xml:space="preserve">12 </w:t>
      </w:r>
      <w:r>
        <w:rPr>
          <w:lang w:val="en-US"/>
        </w:rPr>
        <w:t>edusite</w:t>
      </w:r>
      <w:r>
        <w:t xml:space="preserve">. </w:t>
      </w:r>
      <w:r>
        <w:rPr>
          <w:lang w:val="en-US"/>
        </w:rPr>
        <w:t>ru</w:t>
      </w:r>
      <w:r>
        <w:t xml:space="preserve">.  </w:t>
      </w:r>
    </w:p>
    <w:p w:rsidR="00E30D2F" w:rsidRDefault="00E30D2F" w:rsidP="002D0BEE">
      <w:pPr>
        <w:jc w:val="both"/>
      </w:pPr>
      <w:r>
        <w:t xml:space="preserve">В октябре обновлена информация на сайте в связи с изменением вида и наименования учреждения. Информация  различного характера расположена на стендах первого этажа  школы.  Дважды в год проводится общешкольное родительское собрание,  классные руководители  используют  сотовую  связь  для общения с родителями.  Специалисты  школы  могут  дать  необходимую  информацию по телефону и при  личном обращении.                  </w:t>
      </w:r>
    </w:p>
    <w:p w:rsidR="00E30D2F" w:rsidRDefault="00E30D2F" w:rsidP="002D0BEE">
      <w:pPr>
        <w:rPr>
          <w:sz w:val="20"/>
          <w:szCs w:val="20"/>
        </w:rPr>
      </w:pPr>
    </w:p>
    <w:p w:rsidR="00E30D2F" w:rsidRDefault="00E30D2F" w:rsidP="002D0BEE">
      <w:pPr>
        <w:rPr>
          <w:sz w:val="20"/>
          <w:szCs w:val="20"/>
        </w:rPr>
      </w:pPr>
    </w:p>
    <w:p w:rsidR="00E30D2F" w:rsidRDefault="00E30D2F" w:rsidP="002D0BEE">
      <w:pPr>
        <w:jc w:val="both"/>
      </w:pPr>
      <w:r>
        <w:t>Итоговое количество баллов по показателям, характеризующим качество, объем предоставляемой услуги по учреждению составляет 210 баллов.</w:t>
      </w:r>
    </w:p>
    <w:p w:rsidR="00E30D2F" w:rsidRDefault="00E30D2F" w:rsidP="002D0BEE">
      <w:pPr>
        <w:jc w:val="both"/>
      </w:pPr>
    </w:p>
    <w:p w:rsidR="00E30D2F" w:rsidRDefault="00E30D2F" w:rsidP="002D0BEE">
      <w:pPr>
        <w:jc w:val="both"/>
      </w:pPr>
      <w:r>
        <w:t xml:space="preserve">Процент выполнения по показателям, характеризующим качество, объем предоставляемой услуги, составляет 77,7 %. </w:t>
      </w:r>
    </w:p>
    <w:p w:rsidR="00E30D2F" w:rsidRDefault="00E30D2F" w:rsidP="002D0BEE">
      <w:pPr>
        <w:jc w:val="both"/>
        <w:rPr>
          <w:sz w:val="20"/>
          <w:szCs w:val="20"/>
        </w:rPr>
      </w:pPr>
    </w:p>
    <w:p w:rsidR="00E30D2F" w:rsidRDefault="00E30D2F" w:rsidP="002D0BEE">
      <w:pPr>
        <w:rPr>
          <w:sz w:val="20"/>
          <w:szCs w:val="20"/>
        </w:rPr>
      </w:pPr>
    </w:p>
    <w:p w:rsidR="00E30D2F" w:rsidRDefault="00E30D2F" w:rsidP="002D0BEE">
      <w:r>
        <w:t xml:space="preserve">Директор МОУ  «Основная </w:t>
      </w:r>
    </w:p>
    <w:p w:rsidR="00E30D2F" w:rsidRDefault="00E30D2F" w:rsidP="002D0BEE">
      <w:r>
        <w:t>общеобразовательная школа № 12»:                                          Е.Л. Чебыкина.</w:t>
      </w:r>
    </w:p>
    <w:sectPr w:rsidR="00E30D2F" w:rsidSect="002D0B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580E4C"/>
    <w:multiLevelType w:val="hybridMultilevel"/>
    <w:tmpl w:val="93188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0BEE"/>
    <w:rsid w:val="000D1C55"/>
    <w:rsid w:val="002020E0"/>
    <w:rsid w:val="002D0BEE"/>
    <w:rsid w:val="003E15D2"/>
    <w:rsid w:val="00503C3E"/>
    <w:rsid w:val="006108FE"/>
    <w:rsid w:val="00733BF0"/>
    <w:rsid w:val="009C7837"/>
    <w:rsid w:val="00A07DE1"/>
    <w:rsid w:val="00CE1F1F"/>
    <w:rsid w:val="00E30D2F"/>
    <w:rsid w:val="00F40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BE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D0BEE"/>
    <w:pPr>
      <w:ind w:left="720"/>
      <w:contextualSpacing/>
    </w:pPr>
  </w:style>
  <w:style w:type="table" w:styleId="TableGrid">
    <w:name w:val="Table Grid"/>
    <w:basedOn w:val="TableNormal"/>
    <w:uiPriority w:val="99"/>
    <w:rsid w:val="002D0BE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404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8D6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66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5</Pages>
  <Words>1251</Words>
  <Characters>7135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                                                   </dc:title>
  <dc:subject/>
  <dc:creator>учитель</dc:creator>
  <cp:keywords/>
  <dc:description/>
  <cp:lastModifiedBy>Admin</cp:lastModifiedBy>
  <cp:revision>3</cp:revision>
  <cp:lastPrinted>2013-02-28T10:35:00Z</cp:lastPrinted>
  <dcterms:created xsi:type="dcterms:W3CDTF">2013-02-13T06:58:00Z</dcterms:created>
  <dcterms:modified xsi:type="dcterms:W3CDTF">2013-02-28T11:57:00Z</dcterms:modified>
</cp:coreProperties>
</file>